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1A3" w:rsidRDefault="008441A3" w:rsidP="008441A3">
      <w:pPr>
        <w:pStyle w:val="Normaalweb"/>
        <w:shd w:val="clear" w:color="auto" w:fill="FFFFFF"/>
        <w:spacing w:before="0" w:after="0" w:line="259" w:lineRule="atLeast"/>
        <w:rPr>
          <w:rFonts w:ascii="Segoe UI" w:hAnsi="Segoe UI" w:cs="Segoe UI"/>
          <w:color w:val="201F1E"/>
          <w:sz w:val="23"/>
          <w:szCs w:val="23"/>
        </w:rPr>
      </w:pPr>
      <w:r>
        <w:rPr>
          <w:rFonts w:ascii="inherit" w:hAnsi="inherit" w:cs="Segoe UI"/>
          <w:b/>
          <w:bCs/>
          <w:color w:val="201F1E"/>
          <w:sz w:val="26"/>
          <w:szCs w:val="26"/>
          <w:bdr w:val="none" w:sz="0" w:space="0" w:color="auto" w:frame="1"/>
        </w:rPr>
        <w:t>De speelfunctie voor kinderen en jongeren moet behouden blijven</w:t>
      </w:r>
      <w:r>
        <w:rPr>
          <w:rFonts w:ascii="inherit" w:hAnsi="inherit" w:cs="Segoe UI"/>
          <w:b/>
          <w:bCs/>
          <w:color w:val="201F1E"/>
          <w:sz w:val="26"/>
          <w:szCs w:val="26"/>
          <w:bdr w:val="none" w:sz="0" w:space="0" w:color="auto" w:frame="1"/>
        </w:rPr>
        <w:br/>
      </w:r>
      <w:r>
        <w:rPr>
          <w:rFonts w:ascii="Segoe UI" w:hAnsi="Segoe UI" w:cs="Segoe UI"/>
          <w:color w:val="201F1E"/>
          <w:sz w:val="23"/>
          <w:szCs w:val="23"/>
        </w:rPr>
        <w:t>Dat klinkt eigenlijk logisch, maar het is interessant om te horen dat veel mensen actief aangeven blij zijn dat dit stukje openbare ruimte voor kinderen en jongeren beschikbaar is.</w:t>
      </w:r>
    </w:p>
    <w:p w:rsidR="008441A3" w:rsidRDefault="008441A3" w:rsidP="008441A3">
      <w:pPr>
        <w:pStyle w:val="Normaalweb"/>
        <w:shd w:val="clear" w:color="auto" w:fill="FFFFFF"/>
        <w:spacing w:before="0" w:after="0" w:line="259" w:lineRule="atLeast"/>
        <w:rPr>
          <w:rFonts w:ascii="Segoe UI" w:hAnsi="Segoe UI" w:cs="Segoe UI"/>
          <w:color w:val="201F1E"/>
          <w:sz w:val="23"/>
          <w:szCs w:val="23"/>
        </w:rPr>
      </w:pPr>
      <w:r>
        <w:rPr>
          <w:rFonts w:ascii="inherit" w:hAnsi="inherit" w:cs="Segoe UI"/>
          <w:b/>
          <w:bCs/>
          <w:color w:val="201F1E"/>
          <w:sz w:val="26"/>
          <w:szCs w:val="26"/>
          <w:bdr w:val="none" w:sz="0" w:space="0" w:color="auto" w:frame="1"/>
        </w:rPr>
        <w:t>Het nieuwe plein moet de saamhorigheid in de buurt versterken, en veel groener zijn dan nu het geval is</w:t>
      </w:r>
      <w:r>
        <w:rPr>
          <w:rFonts w:ascii="inherit" w:hAnsi="inherit" w:cs="Segoe UI"/>
          <w:b/>
          <w:bCs/>
          <w:color w:val="201F1E"/>
          <w:sz w:val="26"/>
          <w:szCs w:val="26"/>
          <w:bdr w:val="none" w:sz="0" w:space="0" w:color="auto" w:frame="1"/>
        </w:rPr>
        <w:br/>
      </w:r>
      <w:r>
        <w:rPr>
          <w:rFonts w:ascii="Segoe UI" w:hAnsi="Segoe UI" w:cs="Segoe UI"/>
          <w:color w:val="201F1E"/>
          <w:sz w:val="23"/>
          <w:szCs w:val="23"/>
        </w:rPr>
        <w:t>Ook al is men blij dat er kinderen spelen: veel mensen zouden willen dat het plein ook een toevoeging is voor buurtbewoners van alle leeftijden. Dat is nu niet het geval: het plein kent weliswaar vele gebruikers, maar de bewoners zelf ervaren het niet als een plek voor hun, terwijl ze daar wel behoefte aan hebben.</w:t>
      </w:r>
    </w:p>
    <w:p w:rsidR="008441A3" w:rsidRDefault="008441A3" w:rsidP="008441A3">
      <w:pPr>
        <w:pStyle w:val="Normaalweb"/>
        <w:shd w:val="clear" w:color="auto" w:fill="FFFFFF"/>
        <w:spacing w:before="0" w:after="0" w:line="259" w:lineRule="atLeast"/>
        <w:rPr>
          <w:rFonts w:ascii="Segoe UI" w:hAnsi="Segoe UI" w:cs="Segoe UI"/>
          <w:color w:val="201F1E"/>
          <w:sz w:val="23"/>
          <w:szCs w:val="23"/>
        </w:rPr>
      </w:pPr>
      <w:r>
        <w:rPr>
          <w:rFonts w:ascii="Segoe UI" w:hAnsi="Segoe UI" w:cs="Segoe UI"/>
          <w:i/>
          <w:iCs/>
          <w:color w:val="201F1E"/>
          <w:sz w:val="23"/>
          <w:szCs w:val="23"/>
        </w:rPr>
        <w:t>“</w:t>
      </w:r>
      <w:r>
        <w:rPr>
          <w:rFonts w:ascii="Arial" w:hAnsi="Arial" w:cs="Arial"/>
          <w:i/>
          <w:iCs/>
          <w:color w:val="000000"/>
          <w:sz w:val="20"/>
          <w:szCs w:val="20"/>
          <w:bdr w:val="none" w:sz="0" w:space="0" w:color="auto" w:frame="1"/>
        </w:rPr>
        <w:t>Meer buitenruimte die voor buurtbewoners van alle leeftijden vrij toegankelijk is, zodat er naast spelen voor kinderen ook een parktuinachtige omgeving is om in te recreëren, de krant te lezen, een praatje te maken, je boterham op te eten, wat fysieke oefeningen te doen, etc."</w:t>
      </w:r>
    </w:p>
    <w:p w:rsidR="008441A3" w:rsidRDefault="008441A3" w:rsidP="008441A3">
      <w:pPr>
        <w:pStyle w:val="Normaalweb"/>
        <w:shd w:val="clear" w:color="auto" w:fill="FFFFFF"/>
        <w:spacing w:before="0" w:after="0" w:line="259" w:lineRule="atLeast"/>
        <w:rPr>
          <w:rFonts w:ascii="Segoe UI" w:hAnsi="Segoe UI" w:cs="Segoe UI"/>
          <w:color w:val="201F1E"/>
          <w:sz w:val="23"/>
          <w:szCs w:val="23"/>
        </w:rPr>
      </w:pPr>
      <w:r>
        <w:rPr>
          <w:rFonts w:ascii="Arial" w:hAnsi="Arial" w:cs="Arial"/>
          <w:i/>
          <w:iCs/>
          <w:color w:val="000000"/>
          <w:sz w:val="20"/>
          <w:szCs w:val="20"/>
          <w:bdr w:val="none" w:sz="0" w:space="0" w:color="auto" w:frame="1"/>
        </w:rPr>
        <w:t>“Plantsoen/grasveld met bankjes in de zon (waar je ook kan bbq-en) waar ALLE bewoners plezier van hebben, niet alleen jongeren. Dat kan op de plek waar nu het Pyramide gebouw staat. Veel bewoners aan Droogbak/Haarlemmer Houttuinen hebben geen balkon/terras en kunnen daardoor niet bij mooi weer buiten zitten in de zon. Een gezamenlijke buitenplek is een aanzienlijke verbetering van het algeheel leefgenot en zorgt er tevens voor dat bewoners elkaar beter leren kennen en er meer solidariteit en betrokkenheid in de buurt komt,”</w:t>
      </w:r>
    </w:p>
    <w:p w:rsidR="008441A3" w:rsidRDefault="008441A3" w:rsidP="008441A3">
      <w:pPr>
        <w:pStyle w:val="Normaalweb"/>
        <w:shd w:val="clear" w:color="auto" w:fill="FFFFFF"/>
        <w:spacing w:line="259" w:lineRule="atLeast"/>
        <w:rPr>
          <w:rFonts w:ascii="Segoe UI" w:hAnsi="Segoe UI" w:cs="Segoe UI"/>
          <w:color w:val="201F1E"/>
          <w:sz w:val="23"/>
          <w:szCs w:val="23"/>
        </w:rPr>
      </w:pPr>
      <w:r>
        <w:rPr>
          <w:rFonts w:ascii="Segoe UI" w:hAnsi="Segoe UI" w:cs="Segoe UI"/>
          <w:i/>
          <w:iCs/>
          <w:color w:val="201F1E"/>
          <w:sz w:val="23"/>
          <w:szCs w:val="23"/>
        </w:rPr>
        <w:t>“Veel meer groen! Het is nu een treurig geasfalteerd stukje Amsterdam terwijl het zo veel potentie heeft om een bijzonder en verrassende groene oase te zijn achter de drukke Haarlemmer Straat. Maak er een park-achtige speeltuin van met veel bomen en iets van een fonteintje/watertje. Een plek waar buurtgenoten kunnen samenkomen en kinderen lekker kunnen spelen.”</w:t>
      </w:r>
    </w:p>
    <w:p w:rsidR="008441A3" w:rsidRDefault="008441A3" w:rsidP="008441A3">
      <w:pPr>
        <w:pStyle w:val="Normaalweb"/>
        <w:shd w:val="clear" w:color="auto" w:fill="FFFFFF"/>
        <w:spacing w:line="259" w:lineRule="atLeast"/>
        <w:rPr>
          <w:rFonts w:ascii="Segoe UI" w:hAnsi="Segoe UI" w:cs="Segoe UI"/>
          <w:color w:val="201F1E"/>
          <w:sz w:val="23"/>
          <w:szCs w:val="23"/>
        </w:rPr>
      </w:pPr>
      <w:r>
        <w:rPr>
          <w:rFonts w:ascii="Segoe UI" w:hAnsi="Segoe UI" w:cs="Segoe UI"/>
          <w:i/>
          <w:iCs/>
          <w:color w:val="201F1E"/>
          <w:sz w:val="23"/>
          <w:szCs w:val="23"/>
        </w:rPr>
        <w:t>“Ik wil veel groen op die plek. Bomen planten en grote bakken vol bloemen of aanplant in de grond. Ik kijk al 31 jaar tegen een lelijke speeltuin aan met vaak zwerfvuil en vooral met hangjongeren en geschreeuw. Ik wil eindelijk eens rust. De bankjes waarop jongelui zitten tot diep in de nacht moeten eruit. Ze staan al 31 jaar recht onder mijn slaapkamer. Slaap met oordoppen.”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inherit" w:hAnsi="inherit" w:cs="Calibri"/>
          <w:b/>
          <w:bCs/>
          <w:color w:val="201F1E"/>
          <w:sz w:val="26"/>
          <w:szCs w:val="26"/>
          <w:bdr w:val="none" w:sz="0" w:space="0" w:color="auto" w:frame="1"/>
        </w:rPr>
        <w:t>De herinrichting moet zorgen voor minder overlast</w:t>
      </w:r>
      <w:r>
        <w:rPr>
          <w:rFonts w:ascii="inherit" w:hAnsi="inherit" w:cs="Calibri"/>
          <w:b/>
          <w:bCs/>
          <w:color w:val="201F1E"/>
          <w:bdr w:val="none" w:sz="0" w:space="0" w:color="auto" w:frame="1"/>
        </w:rPr>
        <w:br/>
      </w:r>
      <w:r>
        <w:rPr>
          <w:rFonts w:ascii="Calibri" w:hAnsi="Calibri" w:cs="Calibri"/>
          <w:color w:val="201F1E"/>
          <w:sz w:val="22"/>
          <w:szCs w:val="22"/>
        </w:rPr>
        <w:t>De overlast wordt door de buurt als heel groot ervaren. Die overlast heeft te maken met geluid (de huizen weerkaatsen geluid) van hangjongeren en het voetbalveld. Maar ook drugsoverlast wordt genoemd (coffeeshops, dealers, lachgas, Regenboog). De belasting op de buurt is te groot, de openbare ruimte wordt door deze gebruikers gedomineerd en dient op dit moment niet de bewoners. Er zou meer toezicht en handhaving moeten komen – al zijn bewoners daar sceptisch over omdat dat al jaren niet lijkt te werken. Veel bewoners pleiten voor afsluiting van het plein na 22.00 uur om een goede nachtrust te waarborgen.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inherit" w:hAnsi="inherit" w:cs="Calibri"/>
          <w:b/>
          <w:bCs/>
          <w:color w:val="201F1E"/>
          <w:sz w:val="26"/>
          <w:szCs w:val="26"/>
          <w:bdr w:val="none" w:sz="0" w:space="0" w:color="auto" w:frame="1"/>
        </w:rPr>
        <w:t>Over de aanwezigheid van het voetbalveld wordt heel verschillend gedacht</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xml:space="preserve">Hoewel we hier niet specifiek naar vroegen komt het voetbalveld vaak ter sprake. Een aantal bewoners gunnen de jongeren dit grote voetbalveld en willen het in de huidige grootte behouden, </w:t>
      </w:r>
      <w:r>
        <w:rPr>
          <w:rFonts w:ascii="Calibri" w:hAnsi="Calibri" w:cs="Calibri"/>
          <w:color w:val="201F1E"/>
          <w:sz w:val="22"/>
          <w:szCs w:val="22"/>
        </w:rPr>
        <w:lastRenderedPageBreak/>
        <w:t>sommigen suggereren een kleiner veld, maar zijn er ook die het voetbalveld het liefst zien verdwijnen omdat die geen buurtfunctie heeft en veel geluidsoverlast veroorzaakt.</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“Voetbalveld vind ik leuk, maar zou wel kleiner mogen. De vraag is of het voetbalveld onze buurt beter dient dan een plantsoen.... (meeste voetballers komen van buiten).”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“Er wordt soms geweldig enthousiast gebruik gemaakt van het voetbalveld. Dat juich ik op zich toe. Het is alleen niet de meest ideale plek voor een groot voetbalveld, met hoge lawaaimakende hekken en zo nauw tussen de hoge bebouwing die als klankkast fungeert. Plaats zo'n mooi groot voetbalveld aan het IJ dichtbij Eye, of op het Stenen Hoofd of de Kop van Java eiland bijvoorbeeld. Midden in de stad, maar met wat meer ruimte. Mooie plekken om lekker los te gaan voor de fanatieke voetballers."</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“Alsjeblieft geen voetbalveld meer het galmt onwijs erg hier en er een besloten ruimte van maken Want nu is het een speeltuin voor volwassenen die aan drank en drugs doen om onchristelijke tijden.”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inherit" w:hAnsi="inherit" w:cs="Calibri"/>
          <w:b/>
          <w:bCs/>
          <w:color w:val="201F1E"/>
          <w:sz w:val="26"/>
          <w:szCs w:val="26"/>
          <w:bdr w:val="none" w:sz="0" w:space="0" w:color="auto" w:frame="1"/>
        </w:rPr>
        <w:t>Het nieuwe gebouw moet passen bij de omgeving en bij de functie van het plein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Over hoe het nieuwe gebouw eruit zou moeten komen te zien zijn zoveel verschillende ideeën dat er geen lijn in te zien is. Maar er zijn wel uitgesproken ideeën die variëren van modern, licht, transparant, natuurlijke materialen, groen dak, tot aansluitend bij de architectuur van de Droogbak.</w:t>
      </w:r>
      <w:r>
        <w:rPr>
          <w:rFonts w:ascii="Calibri" w:hAnsi="Calibri" w:cs="Calibri"/>
          <w:color w:val="201F1E"/>
          <w:sz w:val="22"/>
          <w:szCs w:val="22"/>
        </w:rPr>
        <w:br/>
        <w:t>Een veelgehoord geluid is dat het gebouw niet groter in oppervlak zou moeten worden dan het huidige, en dat de functie zich zou moeten beperken tot de huidige: naschoolse opvang (zie ook verderop in deze mail).</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Een buurtbewoner vraagt zich af of de Boomklokstraat wel de beste plek voor het nieuwe gebouw is: </w:t>
      </w:r>
      <w:r>
        <w:rPr>
          <w:rFonts w:ascii="Calibri" w:hAnsi="Calibri" w:cs="Calibri"/>
          <w:i/>
          <w:iCs/>
          <w:color w:val="201F1E"/>
          <w:sz w:val="22"/>
          <w:szCs w:val="22"/>
        </w:rPr>
        <w:t>“Het hoekje van het huidige speeltuin deel is een wat treurig en vrij donker 'verdomhoekje'. Dit heeft gedeeltelijk te maken met de smalle punt tussen de hoge gebouwen en hoge bomen, die daar veel schaduw geven. Daardoor blijft het relatief meer vochtig, ontwikkelt zich mosvorming en ligt er veel vogelpoep. Dit maakt deze plek niet aantrekkelijk. Neem deze gegevens mee in de herinrichting. Mogelijk leent deze plek zich beter voor een bescheiden gebouw.”</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inherit" w:hAnsi="inherit" w:cs="Calibri"/>
          <w:b/>
          <w:bCs/>
          <w:color w:val="201F1E"/>
          <w:sz w:val="26"/>
          <w:szCs w:val="26"/>
          <w:bdr w:val="none" w:sz="0" w:space="0" w:color="auto" w:frame="1"/>
        </w:rPr>
        <w:t>Veel buurtbewoners zien een eventuele komst van Dock niet zitten</w:t>
      </w:r>
      <w:r>
        <w:rPr>
          <w:rFonts w:ascii="inherit" w:hAnsi="inherit" w:cs="Calibri"/>
          <w:b/>
          <w:bCs/>
          <w:color w:val="201F1E"/>
          <w:bdr w:val="none" w:sz="0" w:space="0" w:color="auto" w:frame="1"/>
        </w:rPr>
        <w:br/>
      </w:r>
      <w:r>
        <w:rPr>
          <w:rFonts w:ascii="Calibri" w:hAnsi="Calibri" w:cs="Calibri"/>
          <w:color w:val="201F1E"/>
          <w:sz w:val="22"/>
          <w:szCs w:val="22"/>
        </w:rPr>
        <w:t>Een enkeling heeft geen bezwaar als Dock dat zijn intrek zou nemen en (ook) jongerenwerk zou aanbieden, en er zijn een paar inzendingen die uitgesproken vóór de komst van Dock zijn. Maar bij de meeste mensen gaan alle alarmbellen af. De jongeren die opgevangen worden komen niet of nauwelijks uit de buurt, velen vragen zich af of je niet de kat op het spek bindt door deze kwetsbare jongeren op te vangen om de hoek van alle coffeeshops op een plek waar sowieso al gedeald wordt. De combi probleemjongeren en kleine kinderen wordt veel als ongewenst gezien, en het late tijdstip waarop wordt gesloten leidt tot zorgen over overlast en aanzuigende werking van niet-buurtgenoten op brommers. Een greep uit de vele opmerkingen: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“Ik ben voor vooral buurtfunctie. Dock is niet buurtgebonden. Daarnaast lijkt mij de doelgroep van Dock kwetsbaar voor bv. de drugsdealers die in de buurt toch al erg actief zijn. Die combi vind ik niet wenselijk. Ook de ruimte die zij nodig hebben lijkt mij veel te veel (te groot gebouw) voor de beperkte ruimte en ik voorzie brommeroverlast (nu al merkbaar s avonds, stoep staat soms vol) en overlast van hangjongeren. (Stoepen liggen nu al regelmatig vol lachgas-capsules, peuken, blikjes etc).”</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br/>
        <w:t>“Bezwaar. Toezicht is er in het verleden na die tijd nooit geweest en vertrouw ik ook niet meer op. Ik zie ook niet hoe probleemjongeren en kinderopvang met elkaar op hetzelfde plein samen zouden moeten gaan. Verder lijkt een gebied waar meerdere coffeeshops dicht op elkaar zijn geen geschikte plek voor probleemjongeren.”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lastRenderedPageBreak/>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“Jongerenwerk tot 23:00 uur is vragen om problemen vanwege grote hoeveelheid coffeeshops in de buurt in combinatie met drughandel in de avond en de nacht. Risico is dat sommige jongeren na 23:00 uur blijven rondhangen en op hun beurt weer andere jongeren uit de hele stad aantrekken om zich bezig te houden met drughandel en drugsgebruik in de avond en de nacht en de bestaande problemen zichzelf steeds meer versterken.”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“Wanneer Dock bescheiden onderdeel uit zou maken van een groter geheel waarbij het plein/park in beginsel voor de buurt is en jongeren hier te gast zijn, zie ik wel mogelijkheden. Wanneer het halve plein wordt geconfisqueerd en buurtbewoners vooral toeschouwer zijn en last ervaren, heb ik wel bezwaar. Ik zou het gebouw klein houden en alleen voor kinderopvang.”</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“Overdag bso en tussenschool is wat anders, maar s avonds jongeren tot 23.00 geeft geluidsoverlast (akoestiek) en na 23.00 zal er overlast in de buurt zijn: scooters, wildplassen, gebruiken, in portieken en op trappetje zitten, rommel, spugen, herrie. Voor welke jongeren is het bedoeld, ik zie hier s avonds jongeren die hier niet in de buurt wonen, wat voor aanzuigende werking krijgt zo'n avondopvang? Ik denk ook aan criminaliteit rond drugs. Het is geen groot gebied, er wonen veel mensen, er zijn al problemen en overlast genoeg.”</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“Niet nog meer mensen uit andere buurten hier heen halen, dat hebben we al, Regenboog, Blaka watra en daklozencafe is wel genoeg.</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Een voorschool of peuterspeelzaal is belangrijk, dan raken de ouders en kinderen bekend met deze speeltuin, en blijft het duidelijk dat dit een KINDERspeeltuin is.</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Als er jongeren komen alleen dan wanneer er een betere sociale controle en duidelijke regels worden gehandhaafd in de speeltuin zodat dit een vooruitgang zal betekenen voor de bewoners, na de jarenlange enorme overlast die we al altijd moeten ondervinden.”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“Ik heb geen bezwaar tegen gebruik door Dock, Jongerenwerk hoort in het centrum van Amsterdam en daar zitten wij. Met Dock kunnen afspraken gemaakt worden dat zij ervoor zorgen dat de jongeren na afloop niet rond het gebouw blijven hangen. Prima als de ruimtes ook gebruikt kunnen worden voor buurtactiviteiten, maar ik verwacht niet dat daar veel behoefte aan zal zijn.”</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“Prima, er is al te veel bezuinigd op jongerenopvang!”</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i/>
          <w:iCs/>
          <w:color w:val="201F1E"/>
          <w:sz w:val="22"/>
          <w:szCs w:val="22"/>
        </w:rPr>
        <w:t> </w:t>
      </w:r>
    </w:p>
    <w:p w:rsidR="008441A3" w:rsidRDefault="008441A3" w:rsidP="008441A3">
      <w:pPr>
        <w:pStyle w:val="xxxxmsonormal"/>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201F1E"/>
          <w:sz w:val="22"/>
          <w:szCs w:val="22"/>
        </w:rPr>
        <w:t>We zijn blij dat zoveel buurtbewoners het belangrijk vinden zich uit te spreken over de toekomst van dit bijzondere stukje openbare ruimte. We hopen dat deze input een bijdrage levert om het plein in te richten tot een plek waar we allemaal blij mee zijn, en we willen als de buurt graag nauw betrokken blijven bij het verdere proces.</w:t>
      </w:r>
    </w:p>
    <w:p w:rsidR="00496F48" w:rsidRDefault="00496F48">
      <w:bookmarkStart w:id="0" w:name="_GoBack"/>
      <w:bookmarkEnd w:id="0"/>
    </w:p>
    <w:sectPr w:rsidR="00496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A3"/>
    <w:rsid w:val="00496F48"/>
    <w:rsid w:val="008441A3"/>
    <w:rsid w:val="00FC6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30F6-4522-4C8B-B863-E88A9EAA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441A3"/>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xxxxmsonormal">
    <w:name w:val="x_xxxmsonormal"/>
    <w:basedOn w:val="Standaard"/>
    <w:rsid w:val="008441A3"/>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8124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Kuitert</dc:creator>
  <cp:keywords/>
  <dc:description/>
  <cp:lastModifiedBy>Kyra Kuitert</cp:lastModifiedBy>
  <cp:revision>1</cp:revision>
  <dcterms:created xsi:type="dcterms:W3CDTF">2022-09-30T08:16:00Z</dcterms:created>
  <dcterms:modified xsi:type="dcterms:W3CDTF">2022-09-30T08:17:00Z</dcterms:modified>
</cp:coreProperties>
</file>